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sz w:val="36"/>
          <w:szCs w:val="44"/>
          <w:lang w:eastAsia="zh-CN"/>
        </w:rPr>
      </w:pPr>
      <w:r>
        <w:rPr>
          <w:rFonts w:hint="eastAsia" w:ascii="宋体" w:hAnsi="宋体"/>
          <w:b/>
          <w:sz w:val="36"/>
          <w:szCs w:val="44"/>
        </w:rPr>
        <w:t>201</w:t>
      </w:r>
      <w:r>
        <w:rPr>
          <w:rFonts w:hint="eastAsia" w:ascii="宋体" w:hAnsi="宋体"/>
          <w:b/>
          <w:sz w:val="36"/>
          <w:szCs w:val="44"/>
          <w:lang w:val="en-US" w:eastAsia="zh-CN"/>
        </w:rPr>
        <w:t>8</w:t>
      </w:r>
      <w:r>
        <w:rPr>
          <w:rFonts w:hint="eastAsia" w:ascii="宋体" w:hAnsi="宋体"/>
          <w:b/>
          <w:sz w:val="36"/>
          <w:szCs w:val="44"/>
        </w:rPr>
        <w:t>山东大学保健人员体检套餐明细表</w:t>
      </w:r>
      <w:r>
        <w:rPr>
          <w:rFonts w:hint="eastAsia" w:ascii="宋体" w:hAnsi="宋体"/>
          <w:b/>
          <w:sz w:val="36"/>
          <w:szCs w:val="44"/>
          <w:lang w:eastAsia="zh-CN"/>
        </w:rPr>
        <w:t>（</w:t>
      </w:r>
      <w:r>
        <w:rPr>
          <w:rFonts w:hint="eastAsia" w:ascii="宋体" w:hAnsi="宋体"/>
          <w:b/>
          <w:sz w:val="36"/>
          <w:szCs w:val="44"/>
          <w:lang w:val="en-US" w:eastAsia="zh-CN"/>
        </w:rPr>
        <w:t>A券</w:t>
      </w:r>
      <w:r>
        <w:rPr>
          <w:rFonts w:hint="eastAsia" w:ascii="宋体" w:hAnsi="宋体"/>
          <w:b/>
          <w:sz w:val="36"/>
          <w:szCs w:val="44"/>
          <w:lang w:eastAsia="zh-CN"/>
        </w:rPr>
        <w:t>）</w:t>
      </w:r>
    </w:p>
    <w:p>
      <w:pPr>
        <w:spacing w:line="360" w:lineRule="auto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山东大学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eastAsia="zh-CN"/>
        </w:rPr>
        <w:t>齐鲁医院</w:t>
      </w:r>
    </w:p>
    <w:p>
      <w:pPr>
        <w:spacing w:line="360" w:lineRule="exact"/>
        <w:ind w:right="560" w:firstLine="1050" w:firstLineChars="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</w:t>
      </w:r>
    </w:p>
    <w:p>
      <w:pPr>
        <w:spacing w:line="360" w:lineRule="exact"/>
        <w:ind w:firstLine="1260" w:firstLineChars="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1普通保健男同志： 价格1716.16元/人   </w:t>
      </w:r>
    </w:p>
    <w:tbl>
      <w:tblPr>
        <w:tblStyle w:val="4"/>
        <w:tblW w:w="71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900"/>
        <w:gridCol w:w="2520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PSA(前列腺特异抗原)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体格检查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上消化道钡餐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眼科(视力眼压)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肝胆胰脾肾彩超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血常规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膀胱前列腺彩超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尿常规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甲状腺彩超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肝功系列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69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胸部CT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肾功3项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骨密度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血脂4项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35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查体费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真空采血管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甲状腺功能三项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105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抽血费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AFP CEA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超声图文报告费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糖化血红蛋白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line="360" w:lineRule="exact"/>
        <w:ind w:firstLine="1260" w:firstLineChars="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2普通保健女同志：</w:t>
      </w:r>
    </w:p>
    <w:p>
      <w:pPr>
        <w:spacing w:line="360" w:lineRule="exact"/>
        <w:ind w:left="426" w:firstLine="1252" w:firstLineChars="594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≤60</w:t>
      </w:r>
      <w:r>
        <w:rPr>
          <w:rFonts w:hint="eastAsia" w:ascii="宋体" w:hAnsi="宋体"/>
          <w:szCs w:val="21"/>
        </w:rPr>
        <w:t>价格1851.16元/人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p>
      <w:pPr>
        <w:spacing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＞60价格1696.16元/人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tbl>
      <w:tblPr>
        <w:tblStyle w:val="4"/>
        <w:tblW w:w="71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900"/>
        <w:gridCol w:w="2520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体格检查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上消化道钡餐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外科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肝胆胰脾肾彩超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妇科检查(≤60)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5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子宫附件彩超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眼科(视力眼压)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双乳腺彩超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血常规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甲状腺彩超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尿常规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妇科TCT涂片(≤60)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肝功系列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69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胸部CT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肾功3项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骨密度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血脂4项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35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查体费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真空采血管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甲状腺功能三项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105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抽血费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AFP CEA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超声图文报告费</w:t>
            </w: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4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糖化血红蛋白</w:t>
            </w:r>
          </w:p>
        </w:tc>
        <w:tc>
          <w:tcPr>
            <w:tcW w:w="900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80</w:t>
            </w:r>
          </w:p>
        </w:tc>
        <w:tc>
          <w:tcPr>
            <w:tcW w:w="2520" w:type="dxa"/>
            <w:vAlign w:val="top"/>
          </w:tcPr>
          <w:p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35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line="360" w:lineRule="exact"/>
        <w:ind w:firstLine="5250" w:firstLineChars="25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</w:t>
      </w:r>
    </w:p>
    <w:p>
      <w:pPr>
        <w:spacing w:line="360" w:lineRule="exact"/>
        <w:ind w:firstLine="5355" w:firstLineChars="2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</w:t>
      </w:r>
    </w:p>
    <w:p>
      <w:pPr>
        <w:spacing w:line="360" w:lineRule="exact"/>
        <w:rPr>
          <w:rFonts w:hint="eastAsia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        </w:t>
      </w:r>
    </w:p>
    <w:p>
      <w:pPr>
        <w:spacing w:line="360" w:lineRule="exact"/>
        <w:rPr>
          <w:rFonts w:hint="eastAsia"/>
          <w:color w:val="000000"/>
          <w:szCs w:val="21"/>
        </w:rPr>
      </w:pPr>
    </w:p>
    <w:p/>
    <w:sectPr>
      <w:headerReference r:id="rId3" w:type="default"/>
      <w:pgSz w:w="11906" w:h="16838"/>
      <w:pgMar w:top="1134" w:right="567" w:bottom="1134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D0D42"/>
    <w:rsid w:val="6D535020"/>
    <w:rsid w:val="7DBD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2018-11-05T06:33:00Z</dcterms:created>
  <dc:creator>温志兴</dc:creator>
  <cp:lastModifiedBy>温志兴</cp:lastModifiedBy>
  <dcterms:modified xsi:type="dcterms:W3CDTF">2018-11-05T06:36:09Z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